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“УТВЕРЖДАЮ”</w:t>
      </w:r>
    </w:p>
    <w:p w:rsidR="00000000" w:rsidDel="00000000" w:rsidP="00000000" w:rsidRDefault="00000000" w:rsidRPr="00000000" w14:paraId="00000002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Главный врач</w:t>
      </w:r>
    </w:p>
    <w:p w:rsidR="00000000" w:rsidDel="00000000" w:rsidP="00000000" w:rsidRDefault="00000000" w:rsidRPr="00000000" w14:paraId="00000003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ООО Профистиль</w:t>
      </w:r>
    </w:p>
    <w:p w:rsidR="00000000" w:rsidDel="00000000" w:rsidP="00000000" w:rsidRDefault="00000000" w:rsidRPr="00000000" w14:paraId="00000004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Добровольская Э.Ю.</w:t>
      </w:r>
    </w:p>
    <w:p w:rsidR="00000000" w:rsidDel="00000000" w:rsidP="00000000" w:rsidRDefault="00000000" w:rsidRPr="00000000" w14:paraId="00000005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01.11.2024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ИНФОРМАЦИЯ О ФОРМЕ И СПОСОБАХ НАПРАВЛЕНИЯ ОБРАЩЕНИЙ ОРГАНЫ ГОСУДАРСТВЕННОЙ ВЛАСТИ И ОРГАНИЗАЦИЮ</w:t>
      </w:r>
    </w:p>
    <w:p w:rsidR="00000000" w:rsidDel="00000000" w:rsidP="00000000" w:rsidRDefault="00000000" w:rsidRPr="00000000" w14:paraId="00000009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3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Руководствуясь требованиями пункта 21 Постановления Правительства Российской Федерации от 30.05.2026 № 659 «Об утверждении Правил предоставления медицинскими организациями платных медицинских услуг...» информирую, что:</w:t>
        <w:br w:type="textWrapping"/>
        <w:t xml:space="preserve"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Пациент имеет право направить обращение (жалобу) в любой орган государственной власти как лично или заказным почтовым отправлением по адресу нахождения данного органа, так и через сервис «Электронная приемная» на интернет-сайте Госуслуг (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www.gosuslugi.ru</w:t>
      </w:r>
      <w:r w:rsidDel="00000000" w:rsidR="00000000" w:rsidRPr="00000000">
        <w:rPr>
          <w:sz w:val="20"/>
          <w:szCs w:val="20"/>
          <w:rtl w:val="0"/>
        </w:rPr>
        <w:t xml:space="preserve">) или через официальный интернет-сайт конкретного органа.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620" w:before="0" w:beforeAutospacing="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Пациент имеет право направить обращение (жалобу) также непосредственно в медицинскую организацию заказным почтовым отправлением по адресу: 142720 Московская область, Ленинский район, Сельское поселение Булатниковское , Деревня Дрожжино, ул. Новое шоссе, дом 8, кор.1, помещение 1, передачей лично под расписку уполномоченному представителю организации или на электронную почту организации по адресу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profistyle2017@inbox.ru</w:t>
      </w:r>
      <w:r w:rsidDel="00000000" w:rsidR="00000000" w:rsidRPr="00000000">
        <w:rPr>
          <w:sz w:val="20"/>
          <w:szCs w:val="20"/>
          <w:rtl w:val="0"/>
        </w:rPr>
        <w:t xml:space="preserve"> в форме электронного документа, подписанного усиленной квалифицированной электронной подписью пациента.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