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ПРИКАЗ № 01-11/24</w:t>
      </w:r>
    </w:p>
    <w:p w:rsidR="00000000" w:rsidDel="00000000" w:rsidP="00000000" w:rsidRDefault="00000000" w:rsidRPr="00000000" w14:paraId="0000000A">
      <w:pPr>
        <w:spacing w:after="18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«О назначении ответственного лица за работу с обращениями граждан и порядком их рассмотрения»</w:t>
      </w:r>
    </w:p>
    <w:p w:rsidR="00000000" w:rsidDel="00000000" w:rsidP="00000000" w:rsidRDefault="00000000" w:rsidRPr="00000000" w14:paraId="0000000B">
      <w:pPr>
        <w:spacing w:after="16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Москва</w:t>
        <w:tab/>
        <w:tab/>
        <w:tab/>
        <w:tab/>
        <w:tab/>
        <w:tab/>
        <w:tab/>
        <w:tab/>
        <w:t xml:space="preserve">         01 ноября 2024 г.</w:t>
      </w:r>
    </w:p>
    <w:p w:rsidR="00000000" w:rsidDel="00000000" w:rsidP="00000000" w:rsidRDefault="00000000" w:rsidRPr="00000000" w14:paraId="0000000C">
      <w:pPr>
        <w:spacing w:after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Федеральным законом РФ от 02.05.2006 года № 59-ФЗ «О порядке рассмотрения обращений граждан Российской Федерации», во исполнении Указа Президента РФ от 17 апреля 2017 г. № 171 «О мониторинге и анализе результатов рассмотрения обращений гражДан и организаций» и в целях упорядочения рассмотрения обращений граждан</w:t>
      </w:r>
    </w:p>
    <w:p w:rsidR="00000000" w:rsidDel="00000000" w:rsidP="00000000" w:rsidRDefault="00000000" w:rsidRPr="00000000" w14:paraId="0000000E">
      <w:pPr>
        <w:spacing w:after="180" w:lineRule="auto"/>
        <w:ind w:left="44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80" w:lineRule="auto"/>
        <w:ind w:left="4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ПРИКАЗЫВАЮ:</w:t>
      </w:r>
    </w:p>
    <w:p w:rsidR="00000000" w:rsidDel="00000000" w:rsidP="00000000" w:rsidRDefault="00000000" w:rsidRPr="00000000" w14:paraId="00000010">
      <w:pPr>
        <w:spacing w:after="740" w:lineRule="auto"/>
        <w:ind w:left="9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Назначить ответственным лицом за работу с обращениями граждан и порядком их рассмотрения главного врача Добровольскую Элину Юрьевну.</w:t>
      </w:r>
    </w:p>
    <w:p w:rsidR="00000000" w:rsidDel="00000000" w:rsidP="00000000" w:rsidRDefault="00000000" w:rsidRPr="00000000" w14:paraId="00000011">
      <w:pPr>
        <w:spacing w:after="20" w:lineRule="auto"/>
        <w:ind w:left="40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Главный врач Добровольская Э.Ю.</w:t>
      </w:r>
    </w:p>
    <w:p w:rsidR="00000000" w:rsidDel="00000000" w:rsidP="00000000" w:rsidRDefault="00000000" w:rsidRPr="00000000" w14:paraId="00000012">
      <w:pPr>
        <w:spacing w:after="20" w:lineRule="auto"/>
        <w:ind w:left="40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" w:lineRule="auto"/>
        <w:ind w:left="40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" w:lineRule="auto"/>
        <w:ind w:left="40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lineRule="auto"/>
        <w:ind w:left="40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lineRule="auto"/>
        <w:ind w:left="40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lineRule="auto"/>
        <w:ind w:left="40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" w:lineRule="auto"/>
        <w:ind w:left="0" w:firstLine="0"/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ООО “Профистиль”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