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40" w:before="0" w:line="216" w:lineRule="auto"/>
        <w:rPr>
          <w:color w:val="06262d"/>
          <w:sz w:val="60"/>
          <w:szCs w:val="60"/>
        </w:rPr>
      </w:pPr>
      <w:bookmarkStart w:colFirst="0" w:colLast="0" w:name="_qtia9hwto8y" w:id="0"/>
      <w:bookmarkEnd w:id="0"/>
      <w:r w:rsidDel="00000000" w:rsidR="00000000" w:rsidRPr="00000000">
        <w:rPr>
          <w:color w:val="06262d"/>
          <w:sz w:val="60"/>
          <w:szCs w:val="60"/>
          <w:rtl w:val="0"/>
        </w:rPr>
        <w:t xml:space="preserve">Соглашение об использовании cookie-файлов</w:t>
      </w:r>
    </w:p>
    <w:p w:rsidR="00000000" w:rsidDel="00000000" w:rsidP="00000000" w:rsidRDefault="00000000" w:rsidRPr="00000000" w14:paraId="00000002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На сайтах и в онлайн-сервисах компании ООО «ПРОФИСТИЛЬ» (далее по тексту — «Компания») используются файлы «cookie». ПРИ ИСПОЛЬЗОВАНИИ ДАННОГО САЙТА ВЫ ПОДТВЕРЖДАЕТЕ СВОЕ СОГЛАСИЕ НА ИСПОЛЬЗОВАНИЕ КОМПАНИЕЙ COOKIE-ФАЙЛОВ В СООТВЕТСТВИИ С НАСТОЯЩИМ СОГЛАШЕНИЕМ В ОТНОШЕНИИ ДАННОГО ТИПА ФАЙЛОВ.</w:t>
      </w:r>
    </w:p>
    <w:p w:rsidR="00000000" w:rsidDel="00000000" w:rsidP="00000000" w:rsidRDefault="00000000" w:rsidRPr="00000000" w14:paraId="00000003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Если Вы не согласны с тем, чтобы Компания использовала cookie-файлы, то Вы должны соответствующим образом установить настройки Вашего браузера или не использовать настоящий сайт и покинуть его.</w:t>
      </w:r>
    </w:p>
    <w:p w:rsidR="00000000" w:rsidDel="00000000" w:rsidP="00000000" w:rsidRDefault="00000000" w:rsidRPr="00000000" w14:paraId="00000004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Термины и Общие понятия</w:t>
      </w:r>
    </w:p>
    <w:p w:rsidR="00000000" w:rsidDel="00000000" w:rsidP="00000000" w:rsidRDefault="00000000" w:rsidRPr="00000000" w14:paraId="00000005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Cookie-файлы – это текстовые файлы, сохраняемые интернет браузером на компьютере/планшетном ПК, телефоне или другой устройстве, которое используется для посещения сайта.</w:t>
        <w:br w:type="textWrapping"/>
        <w:br w:type="textWrapping"/>
        <w:t xml:space="preserve">Cookie-файлы используются для того, чтобы обеспечить пользователям персонализированный опыт использования сайта и удобство навигации по ему. Они помогают отслеживать наиболее посещаемые веб-страницы, определять эффективность рекламы и интернет-поисков, а также дают представление о поведении пользователей, что позволяет улучшить средства коммуникации и предлагаемые пользователям продукты.</w:t>
        <w:br w:type="textWrapping"/>
        <w:br w:type="textWrapping"/>
        <w:t xml:space="preserve">Также cookie-файлы помогают не терять пользователю данные заполнения форм заявки в случае обновления страницы сайта.</w:t>
        <w:br w:type="textWrapping"/>
        <w:br w:type="textWrapping"/>
        <w:t xml:space="preserve">Cookie-файлы, которые сохраняются через веб-сайт, не содержат данных, на основании которых можно определить вашу личность.</w:t>
        <w:br w:type="textWrapping"/>
        <w:br w:type="textWrapping"/>
        <w:t xml:space="preserve">Обратите внимание, что при отключении возможности хранения cookie-файлов, ООО «ПРОФИСТИЛЬ» не гарантирует корректную работу нашего веб-сайта в вашем браузере.</w:t>
      </w:r>
    </w:p>
    <w:p w:rsidR="00000000" w:rsidDel="00000000" w:rsidP="00000000" w:rsidRDefault="00000000" w:rsidRPr="00000000" w14:paraId="00000006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Используемые cookie-файлы</w:t>
      </w:r>
    </w:p>
    <w:p w:rsidR="00000000" w:rsidDel="00000000" w:rsidP="00000000" w:rsidRDefault="00000000" w:rsidRPr="00000000" w14:paraId="00000007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Компания использует следующие категории cookie-файлов: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360" w:lineRule="auto"/>
        <w:ind w:left="1440" w:hanging="360"/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Эксплуатационные cookie-файлы.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Эти cookie-файлы собирают информацию об использовании сайтов. Например, информацию о наиболее часто посещаемых пользователями страницах сайта. Такие файлы могут быть использованы Компанией для оптимизации веб-сайтов и упрощения навигации. Также данные cookie-файлы используются аффилированными лицами Компании для определения: факта перехода на сайт с сайта аффилированных лиц; факта использования сервисов веб сайта; факта покупки услуг Компании в результате посещения веб-сайта; вида приобретенных пользователем услуг. Эксплуатационные cookie-файлы не используются для сбора личной информации о пользователе веб-сайта. Вся информация, собранная с их помощью, предназначена для статистических целей и остается обезличенной т.е. анонимной.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Функциональные cookie-файлы.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Эти cookie-файлы позволяет веб-сайтам Компании запомнить сделанный пользователем при просмотре сайта выбор. Например, cookie-файлы могут запоминать местонахождение пользователя, что позволяет отображать сайт с адресами офисов компании, расположенных в городе проживания пользователя. Эти cookie-файлы также могут использоваться для запоминания таких настроек, как размер и шрифт текста, а также иных настраиваемых параметров веб-сайта. Функциональные cookie-файлы могут использоваться для отслеживания рекомендуемых продуктов и видеоматериалов Компании во избежание повторения. Функциональные Cookie-файлы помогают пользователю не терять данные заполненной на веб-сайте заявки. Информация, предоставляемая функциональными cookie-файлами, не позволяет идентифицировать пользователя и отследить работу пользователя на веб-сайтах, не имеющих отношение к Компании.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Рекламные cookie-файлы.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Эти cookie-файлы записывают сведения о пользовательских действиях в Интернете, в том числе о посещении сайтов и страниц, а также данные о ссылках и рекламе, которые пользователи выбирали для просмотра. Это необходимо, чтобы отражать на веб-сайтах тот контент, который наиболее полно ориентирован на пользователя, а также обеспечить возможность предоставления рекламной или другой информации в более точном соответствии с интересами пользователя. Компания вместе с третьими лицами, включая технологических партнеров и поставщиков услуг, участвует в ориентированной на интересы наших пользователей рекламной деятельности, предоставляя рекламу и персонализированный контент, который по мнению Компании будет представлять интерес для пользователя. Сторонние поставщики используют cookie-файлы при реализации сервисов для Компании. В таких случаях Компания не контролирует использование указанной технологии или полученной при этом информации и не несет ответственности за любые действия или политики третьих лиц.</w:t>
      </w:r>
    </w:p>
    <w:p w:rsidR="00000000" w:rsidDel="00000000" w:rsidP="00000000" w:rsidRDefault="00000000" w:rsidRPr="00000000" w14:paraId="0000000B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Управление cookie-файлами</w:t>
      </w:r>
    </w:p>
    <w:p w:rsidR="00000000" w:rsidDel="00000000" w:rsidP="00000000" w:rsidRDefault="00000000" w:rsidRPr="00000000" w14:paraId="0000000C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Большинство интернет-браузеров изначально настроены автоматически принимать cookie-файлы. Пользователь может изменить настройки таким образом, чтобы браузер блокировал cookie-файлы или предупреждал, когда файлы данного типа будут отправлены на устройство. Есть несколько способов управления cookie-файлами. Пожалуйста, обратитесь к инструкции браузера для того, чтобы узнать больше о том, как скорректировать или изменить настройки браузера.</w:t>
      </w:r>
    </w:p>
    <w:p w:rsidR="00000000" w:rsidDel="00000000" w:rsidP="00000000" w:rsidRDefault="00000000" w:rsidRPr="00000000" w14:paraId="0000000D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Необходимо учитывать, что при полном отключении cookie-файлов некоторые персональные услуги не могут быть предоставлены пользователю, а также что пользователь, выбравший такие настройки, не сможет получить полноценный доступ ко всем разделам веб-сайта. Различные браузеры используют различные методы управления файлами cookie. Для настройки параметров вашего браузера см. инструкции производителей браузера ниже. *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360" w:lineRule="auto"/>
        <w:ind w:left="1440" w:hanging="360"/>
      </w:pPr>
      <w:hyperlink r:id="rId6">
        <w:r w:rsidDel="00000000" w:rsidR="00000000" w:rsidRPr="00000000">
          <w:rPr>
            <w:color w:val="1155cc"/>
            <w:sz w:val="24"/>
            <w:szCs w:val="24"/>
            <w:rtl w:val="0"/>
          </w:rPr>
          <w:t xml:space="preserve">Microsoft Internet Explorer (IE)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hyperlink r:id="rId7">
        <w:r w:rsidDel="00000000" w:rsidR="00000000" w:rsidRPr="00000000">
          <w:rPr>
            <w:color w:val="1155cc"/>
            <w:sz w:val="24"/>
            <w:szCs w:val="24"/>
            <w:rtl w:val="0"/>
          </w:rPr>
          <w:t xml:space="preserve">Google Chrome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hyperlink r:id="rId8">
        <w:r w:rsidDel="00000000" w:rsidR="00000000" w:rsidRPr="00000000">
          <w:rPr>
            <w:color w:val="1155cc"/>
            <w:sz w:val="24"/>
            <w:szCs w:val="24"/>
            <w:rtl w:val="0"/>
          </w:rPr>
          <w:t xml:space="preserve">Safari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1440" w:hanging="360"/>
      </w:pPr>
      <w:hyperlink r:id="rId9">
        <w:r w:rsidDel="00000000" w:rsidR="00000000" w:rsidRPr="00000000">
          <w:rPr>
            <w:color w:val="1155cc"/>
            <w:sz w:val="24"/>
            <w:szCs w:val="24"/>
            <w:rtl w:val="0"/>
          </w:rPr>
          <w:t xml:space="preserve">Firefox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*Эти ссылки ведут на сайты третьих лиц, которые мы не контролируем — мы не несем ответственность за их точность.</w:t>
      </w:r>
    </w:p>
    <w:p w:rsidR="00000000" w:rsidDel="00000000" w:rsidP="00000000" w:rsidRDefault="00000000" w:rsidRPr="00000000" w14:paraId="00000013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Дополнительные условия</w:t>
      </w:r>
    </w:p>
    <w:p w:rsidR="00000000" w:rsidDel="00000000" w:rsidP="00000000" w:rsidRDefault="00000000" w:rsidRPr="00000000" w14:paraId="00000014">
      <w:pPr>
        <w:spacing w:after="240"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УСЛОВИЯ НАСТОЯЩЕГО СОГЛАШЕНИЯ ПРИМЕНЯЮТСЯ КО ВСЕМ ВЕБ-САЙТАМ И ОНЛАЙН СЕРВИСАМ КОМПАНИИ, ВНЕ ЗАВИСИМОСТИ ОТ ТОГО, КАКИМ ОБРАЗОМ ВЫ ПОЛУЧАЕТЕ ДОСТУП К СЕТИ. ОСУЩЕСТВЛЯЯ ДОСТУП К ВЕБ-САЙТУ, ВЫ СОГЛАШАЕТЕСЬ С УСЛОВИЯМИ СОГЛАШЕНИЯ ВСЯКИЙ РАЗ, КАК ПОСЕЩАЕТЕ САЙТ С КАКОГО БЫ ТО НИ БЫЛО УСТРОЙСТВА. ЛЮБЫЕ ИЗМЕНЕНИЯ, ВНОСИМЫЕ В УСЛОВИЯ СОГЛАШЕНИЯ, БУДУТ ОПУБЛИКОВАНЫ ЗДЕСЬ. КОМПАНИЯ ОСТАВЛЯЕТ ЗА СОБОЙ ПРАВО ВРЕМЯ ОТ ВРЕМЕНИ МЕНЯТЬ УСЛОВИЯ СОГЛАШЕНИЯ, ПОЛНОСТЬЮ ИЛИ В ЧАСТИ, И ТАКИЕ ИЗМЕНЕНИЯ БУДУТ ВСТУПАТЬ В ДЕЙСТВИЕ С МОМЕНТА ПУБЛИКАЦИИ. ДАЛЬНЕЙШЕЕ ИСПОЛЬЗОВАНИЕ ВАМИ ВЕБ-САЙТА ВЫРАЖАЕТ ВАШЕ СОГЛАСИЕ СО ВСЕМИ ПОДОБНЫМИ ИЗМЕНЕНИЯМИ. Настоящее Соглашение может быть изменено и/или дополнено Компанией в одностороннем порядке без какого-либо специального уведомления. Настоящее Соглашение является открытым и общедоступным документом. Действующая редакция Соглашения располагается в сети Интернет по адресу: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</w:t>
        </w:r>
      </w:hyperlink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profistyle.moscow</w:t>
        </w:r>
      </w:hyperlink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/cookies/</w:t>
        </w:r>
      </w:hyperlink>
      <w:r w:rsidDel="00000000" w:rsidR="00000000" w:rsidRPr="00000000">
        <w:rPr>
          <w:color w:val="06262d"/>
          <w:sz w:val="24"/>
          <w:szCs w:val="24"/>
          <w:rtl w:val="0"/>
        </w:rPr>
        <w:t xml:space="preserve">.</w:t>
      </w:r>
      <w:r w:rsidDel="00000000" w:rsidR="00000000" w:rsidRPr="00000000">
        <w:rPr>
          <w:color w:val="06262d"/>
          <w:sz w:val="24"/>
          <w:szCs w:val="24"/>
          <w:rtl w:val="0"/>
        </w:rPr>
        <w:t xml:space="preserve"> Компания рекомендует Пользователям регулярно проверять условия настоящего Соглашения на предмет его изменения и/или дополнения.</w:t>
      </w:r>
    </w:p>
    <w:p w:rsidR="00000000" w:rsidDel="00000000" w:rsidP="00000000" w:rsidRDefault="00000000" w:rsidRPr="00000000" w14:paraId="00000015">
      <w:pPr>
        <w:spacing w:after="240" w:before="360" w:lineRule="auto"/>
        <w:rPr>
          <w:b w:val="1"/>
          <w:color w:val="06262d"/>
          <w:sz w:val="24"/>
          <w:szCs w:val="24"/>
        </w:rPr>
      </w:pPr>
      <w:r w:rsidDel="00000000" w:rsidR="00000000" w:rsidRPr="00000000">
        <w:rPr>
          <w:b w:val="1"/>
          <w:color w:val="06262d"/>
          <w:sz w:val="24"/>
          <w:szCs w:val="24"/>
          <w:rtl w:val="0"/>
        </w:rPr>
        <w:t xml:space="preserve">Контактная информация</w:t>
      </w:r>
    </w:p>
    <w:p w:rsidR="00000000" w:rsidDel="00000000" w:rsidP="00000000" w:rsidRDefault="00000000" w:rsidRPr="00000000" w14:paraId="00000016">
      <w:pPr>
        <w:spacing w:before="360" w:lineRule="auto"/>
        <w:rPr>
          <w:color w:val="06262d"/>
          <w:sz w:val="24"/>
          <w:szCs w:val="24"/>
        </w:rPr>
      </w:pPr>
      <w:r w:rsidDel="00000000" w:rsidR="00000000" w:rsidRPr="00000000">
        <w:rPr>
          <w:color w:val="06262d"/>
          <w:sz w:val="24"/>
          <w:szCs w:val="24"/>
          <w:rtl w:val="0"/>
        </w:rPr>
        <w:t xml:space="preserve">Если у вас есть какие-либо вопросы в отношении файлов cookies, свяжитесь с нами по адресу: </w:t>
      </w:r>
      <w:r w:rsidDel="00000000" w:rsidR="00000000" w:rsidRPr="00000000">
        <w:rPr>
          <w:color w:val="06262d"/>
          <w:sz w:val="24"/>
          <w:szCs w:val="24"/>
          <w:highlight w:val="white"/>
          <w:rtl w:val="0"/>
        </w:rPr>
        <w:t xml:space="preserve">profistyle2017@inbox.ru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06262d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06262d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profistyle.moscow/cookies/" TargetMode="External"/><Relationship Id="rId10" Type="http://schemas.openxmlformats.org/officeDocument/2006/relationships/hyperlink" Target="https://profistyle.moscow/cookies/" TargetMode="External"/><Relationship Id="rId12" Type="http://schemas.openxmlformats.org/officeDocument/2006/relationships/hyperlink" Target="https://profistyle.moscow/cookies/" TargetMode="External"/><Relationship Id="rId9" Type="http://schemas.openxmlformats.org/officeDocument/2006/relationships/hyperlink" Target="https://support.mozilla.org/ru/kb/uluchshennaya-zashita-ot-otslezhivaniya-v-firefox-?redirectslug=vklyuchenie-i-otklyuchenie-kukov-ispolzuemyh-veb-s&amp;redirectlocale=ru" TargetMode="External"/><Relationship Id="rId5" Type="http://schemas.openxmlformats.org/officeDocument/2006/relationships/styles" Target="styles.xml"/><Relationship Id="rId6" Type="http://schemas.openxmlformats.org/officeDocument/2006/relationships/hyperlink" Target="https://support.microsoft.com/ru-ru/windows?ui=ru-RU&amp;rs=ru-RU&amp;ad=RU" TargetMode="External"/><Relationship Id="rId7" Type="http://schemas.openxmlformats.org/officeDocument/2006/relationships/hyperlink" Target="https://support.google.com/chrome/answer/95647?hl=ru" TargetMode="External"/><Relationship Id="rId8" Type="http://schemas.openxmlformats.org/officeDocument/2006/relationships/hyperlink" Target="https://support.apple.com/ru-ru/guide/safari/sfri11471/m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