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240" w:before="0" w:line="216" w:lineRule="auto"/>
        <w:rPr>
          <w:color w:val="06262d"/>
          <w:sz w:val="120"/>
          <w:szCs w:val="120"/>
        </w:rPr>
      </w:pPr>
      <w:bookmarkStart w:colFirst="0" w:colLast="0" w:name="_m84fhj88btyn" w:id="0"/>
      <w:bookmarkEnd w:id="0"/>
      <w:r w:rsidDel="00000000" w:rsidR="00000000" w:rsidRPr="00000000">
        <w:rPr>
          <w:color w:val="06262d"/>
          <w:sz w:val="120"/>
          <w:szCs w:val="120"/>
          <w:rtl w:val="0"/>
        </w:rPr>
        <w:t xml:space="preserve">Политика конфиденциальности</w:t>
      </w:r>
    </w:p>
    <w:p w:rsidR="00000000" w:rsidDel="00000000" w:rsidP="00000000" w:rsidRDefault="00000000" w:rsidRPr="00000000" w14:paraId="00000002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Благодарим Вас за посещение нашего сайта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profistyle.moscow</w:t>
        </w:r>
      </w:hyperlink>
      <w:r w:rsidDel="00000000" w:rsidR="00000000" w:rsidRPr="00000000">
        <w:rPr>
          <w:color w:val="06262d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Наша клиника признает и учитывает всю важность конфиденциальности персональной информации, предоставляемой Вами во время использования сервисов сайта, поэтому мы просим Вас ознакомиться с документом, в котором содержится перечень и характеристика информации, которую могут получить и обработать специалисты нашей клиники.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ООО «ПРОФИСТИЛЬ», далее — «Оператор», действующее в соответствии с законодательством Российской Федерации, являющееся администратором сайта в телекоммуникационной сети Internet.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>Сведения об Операторе: Общество с ограниченной ответственностью «ПрофиСтиль», ОГРН 1175027020299, ИНН 5003124532, КПП 500301001, адрес: 142720, Московская область, Ленинский район, сельское поселение Булатниковское, деревня Дрожжино, ул. Новое шоссе, д. 8, корп. 1, пом. 1.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>Телефон: +7 (495) 966-28-38. Электронная почта: profistyle2017@inbox.ru.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>Ответственный за организацию обработки персональных данных — главный врач Добровольская Элина Юрьевна.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>Обращения по вопросам обработки персональных данных, в том числе требования об уточнении, блокировании или уничтожении персональных данных и отзыв согласия на их обработку, направляются по адресу Оператора или на электронную почту profistyle2017@inbox.ru.</w:t>
      </w:r>
    </w:p>
    <w:p w:rsidR="00000000" w:rsidDel="00000000" w:rsidP="00000000" w:rsidRDefault="00000000" w:rsidRPr="00000000" w14:paraId="00000004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1. ПРЕДМЕТ ПОЛОЖЕНИЯ</w:t>
      </w:r>
    </w:p>
    <w:p w:rsidR="00000000" w:rsidDel="00000000" w:rsidP="00000000" w:rsidRDefault="00000000" w:rsidRPr="00000000" w14:paraId="00000005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1.1. Настоящая Политика конфиденциальности персональных данных (далее – Политика конфиденциальности) действует в отношении персональных данных, которые сайт ООО «ПРОФИСТИЛЬ», расположенный на доменном имени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profistyle.moscow</w:t>
        </w:r>
      </w:hyperlink>
      <w:r w:rsidDel="00000000" w:rsidR="00000000" w:rsidRPr="00000000">
        <w:rPr>
          <w:color w:val="06262d"/>
          <w:sz w:val="24"/>
          <w:szCs w:val="24"/>
          <w:rtl w:val="0"/>
        </w:rPr>
        <w:t xml:space="preserve">, может получить о Пользователе во время использования сайта.</w:t>
        <w:br w:type="textWrapping"/>
        <w:t xml:space="preserve">1.2. Настоящее положение разработано с целью обеспечить недопущение несанкционированного использования персональных данных, полученных от каждого из посетителей Сайта, упорядочить обращение с персональными данными пользователей Сайта и направлено на обеспечение соблюдения законных прав и интересов пользователей, обеспечение защиты их прав и свобод при обработке персональных данных, в том числе защиты прав на неприкосновенность частной жизни, личную и семейную тайну в связи с необходимостью получения, сбора, систематизации, анализа, хранения и при необходимости передачи (предоставление доступа) в определенных настоящим положением пределах сведений, составляющих персональные данные для достижения законных целей деятельности Сайтов.</w:t>
      </w:r>
    </w:p>
    <w:p w:rsidR="00000000" w:rsidDel="00000000" w:rsidP="00000000" w:rsidRDefault="00000000" w:rsidRPr="00000000" w14:paraId="00000006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1. ТЕРМИНЫ И ОБЩИЕ ПОНЯТИЯ</w:t>
      </w:r>
    </w:p>
    <w:p w:rsidR="00000000" w:rsidDel="00000000" w:rsidP="00000000" w:rsidRDefault="00000000" w:rsidRPr="00000000" w14:paraId="00000007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1.1. В настоящей Политике конфиденциальности используются следующие термины:</w:t>
        <w:br w:type="textWrapping"/>
        <w:t xml:space="preserve">1.1.1.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Персональные данные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любая информация, относящаяся прямо или косвенно к определенному или определяемому физическому лицу (субъекту персональных данных).</w:t>
        <w:br w:type="textWrapping"/>
        <w:t xml:space="preserve">1.1.2.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Пользователь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лицо, осуществляющее с использованием телекоммуникационных каналов доступ к содержанию и сервисам Сайта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profistyle.moscow</w:t>
        </w:r>
      </w:hyperlink>
      <w:r w:rsidDel="00000000" w:rsidR="00000000" w:rsidRPr="00000000">
        <w:rPr>
          <w:color w:val="06262d"/>
          <w:sz w:val="24"/>
          <w:szCs w:val="24"/>
          <w:rtl w:val="0"/>
        </w:rPr>
        <w:t xml:space="preserve"> .</w:t>
        <w:br w:type="textWrapping"/>
        <w:t xml:space="preserve">1.1.3.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Оператор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  <w:br w:type="textWrapping"/>
        <w:t xml:space="preserve">1.1.4.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Обработка персональных данных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  <w:br w:type="textWrapping"/>
        <w:t xml:space="preserve">1.1.5.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Распространение персональных данных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действия, направленные на раскрытие персональных данных неопределенному кругу лиц.</w:t>
        <w:br w:type="textWrapping"/>
        <w:t xml:space="preserve">1.1.6.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Предоставление персональных данных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действия, направленные на раскрытие персональных данных определенному лицу или определенному кругу лиц.</w:t>
        <w:br w:type="textWrapping"/>
        <w:t xml:space="preserve">1.1.7.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Блокирование персональных данных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временное прекращение обработки персональных данных (за исключением случаев, если обработка необходима для уточнения персональных данных);</w:t>
        <w:br w:type="textWrapping"/>
        <w:t xml:space="preserve">1.1.8.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Уничтожение персональных данных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  <w:br w:type="textWrapping"/>
        <w:t xml:space="preserve">1.1.9.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Обезличивание персональных данных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  <w:br w:type="textWrapping"/>
        <w:t xml:space="preserve">1.1.10.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Информация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сведения (сообщения, данные) независимо от формы их представления.</w:t>
        <w:br w:type="textWrapping"/>
        <w:t xml:space="preserve">1.1.11.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Документированная информация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</w:t>
        <w:br w:type="textWrapping"/>
        <w:t xml:space="preserve">1.1.12. </w:t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Конфиденциальность персональных данных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—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000000" w:rsidDel="00000000" w:rsidP="00000000" w:rsidRDefault="00000000" w:rsidRPr="00000000" w14:paraId="00000008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2. ОБЩИЕ ПОЛОЖЕНИЯ</w:t>
      </w:r>
    </w:p>
    <w:p w:rsidR="00000000" w:rsidDel="00000000" w:rsidP="00000000" w:rsidRDefault="00000000" w:rsidRPr="00000000" w14:paraId="00000009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2.1. Использование Пользователем сайта ООО «ПРОФИСТИЛЬ» означает согласие с настоящей Политикой конфиденциальности и условиями обработки Оператором персональных данных Пользователя.</w:t>
        <w:br w:type="textWrapping"/>
        <w:t xml:space="preserve">2.2. В СЛУЧАЕ НЕСОГЛАСИЯ С УСЛОВИЯМИ ПОЛИТИКИ КОНФИДЕНЦИАЛЬНОСТИ ПОЛЬЗОВАТЕЛЬ ДОЛЖЕН ПРЕКРАТИТЬ ИСПОЛЬЗОВАНИЕ САЙТА ООО «ПРОФИСТИЛЬ».</w:t>
        <w:br w:type="textWrapping"/>
        <w:t xml:space="preserve">2.3. Настоящая Политика конфиденциальности применяется только к сайту medloveclinik.ru. ООО «ПРОФИСТИЛЬ» не контролирует и не несет ответственность за сайты третьих лиц, на которые Пользователь может перейти по ссылкам, доступным на сайте ООО «ПРОФИСТИЛЬ».</w:t>
        <w:br w:type="textWrapping"/>
        <w:t xml:space="preserve">2.4. Оператор не проверяет достоверность персональных данных, предоставляемых Пользователем на сайте ООО «ПРОФИСТИЛЬ».</w:t>
      </w:r>
    </w:p>
    <w:p w:rsidR="00000000" w:rsidDel="00000000" w:rsidP="00000000" w:rsidRDefault="00000000" w:rsidRPr="00000000" w14:paraId="0000000A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3. ПРЕДМЕТ ПОЛИТИКИ КОНФИДЕНЦИАЛЬНОСТИ</w:t>
      </w:r>
    </w:p>
    <w:p w:rsidR="00000000" w:rsidDel="00000000" w:rsidP="00000000" w:rsidRDefault="00000000" w:rsidRPr="00000000" w14:paraId="0000000B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3.1. Настоящая Политика конфиденциальности устанавливает обязательства Оператором по неразглашению и обеспечению режима защиты конфиденциальности персональных данных, которые Пользователь предоставляет.</w:t>
        <w:br w:type="textWrapping"/>
        <w:t xml:space="preserve">3.2. Персональные данные, разрешённые к обработке в рамках настоящей Политики конфиденциальности, предоставляются Пользователем добровольно путём заполнения различных форм размещенных на Сайте ООО «ПРОФИСТИЛЬ» и включают в себя следующую информацию:</w:t>
        <w:br w:type="textWrapping"/>
        <w:t xml:space="preserve">3.2.1.Фамилия, Имя, Отчество Пользователя;</w:t>
        <w:br w:type="textWrapping"/>
        <w:t xml:space="preserve">3.2.2.контактный телефон Пользователя;</w:t>
        <w:br w:type="textWrapping"/>
        <w:t xml:space="preserve">3.2.3.адрес электронной почты (e-mail);</w:t>
        <w:br w:type="textWrapping"/>
        <w:t xml:space="preserve">3.2.4.город проживания Пользования.</w:t>
        <w:br w:type="textWrapping"/>
        <w:t xml:space="preserve">3.2.5.другая аналогичная информация, сообщённая о себе пользователем на основании которой возможна идентификация субъекта персональных данных.</w:t>
        <w:br w:type="textWrapping"/>
        <w:t xml:space="preserve">3.3. Обезличенные данные, которые автоматически передаются сервисами Сайта в процессе их использования с помощью установленного на устройстве Пользователя программного обеспечения, в том числе IP-адрес, данные файлов cookie,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информация; Сведения о персональных данных Пользователя относятся к числу конфиденциальных (составляющих охраняемую законом тайну Сайтов). Режим конфиденциальности в отношении персональных данных снимается в случаях, предусмотренных законодательством.</w:t>
        <w:br w:type="textWrapping"/>
        <w:t xml:space="preserve">3.4. Оператор вправе осуществлять с полученными персональными данными пользователей все законные необходимые действия, связанные исключительно с достижением цели, для которой создан и используются Сайт.</w:t>
        <w:br w:type="textWrapping"/>
        <w:t xml:space="preserve">3.5. Любая иная персональная информация, неоговоренная выше подлежит надежному хранению и нераспространению.</w:t>
      </w:r>
    </w:p>
    <w:p w:rsidR="00000000" w:rsidDel="00000000" w:rsidP="00000000" w:rsidRDefault="00000000" w:rsidRPr="00000000" w14:paraId="0000000C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>ОБРАБОТКА СВЕДЕНИЙ О СОСТОЯНИИ ЗДОРОВЬЯ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>При оказании медицинских услуг Оператор обрабатывает персональные данные, касающиеся состояния здоровья. В соответствии со статьёй 10 Федерального закона от 27.07.2006 № 152-ФЗ «О персональных данных» такие данные относятся к специальным категориям персональных данных.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>Обработка таких данных осуществляется в медико-профилактических целях, в целях установления медицинского диагноза и оказания медицинских услуг при условии, что обработку осуществляют лица, профессионально занимающиеся медицинской деятельностью и обязанные сохранять врачебную тайну.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>К таким сведениям относятся: данные о состоянии здоровья и диагнозе, результаты осмотров и обследований, план и ход лечения, перенесённые заболевания, аллергические реакции, принимаемые лекарственные препараты, а также иные сведения, полученные при обращении за медицинской помощью и при её оказании.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>Сведения о факте обращения за медицинской помощью, состоянии здоровья, диагнозе и иные сведения, полученные при обследовании и лечении, составляют врачебную тайну в соответствии со статьёй 13 Федерального закона от 21.11.2011 № 323-ФЗ «Об основах охраны здоровья граждан в Российской Федерации» и не подлежат разглашению, за исключением случаев, прямо предусмотренных законом.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>Обработка сведений о состоянии здоровья осуществляется с согласия пациента, которое оформляется в письменной форме при заключении договора на оказание платных медицинских услуг, за исключением случаев, когда согласие не требуется в силу закона. Согласие может быть отозвано пациентом; отзыв согласия не влияет на обработку, необходимую для исполнения обязанностей, установленных законодательством в сфере охраны здоровья.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>Медицинская документация хранится в сроки, установленные для соответствующих видов медицинской документации. Доступ к сведениям о состоянии здоровья имеют только работники Оператора, которым он необходим для исполнения трудовых обязанностей.</w:t>
      </w:r>
    </w:p>
    <w:p w:rsidR="00000000" w:rsidDel="00000000" w:rsidP="00000000" w:rsidRDefault="00000000" w:rsidRPr="00000000" w14:paraId="0000000C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4. ЦЕЛИ СБОРА ПЕРСОНАЛЬНОЙ ИНФОРМАЦИИ ПОЛЬЗОВАТЕЛЕЙ</w:t>
      </w:r>
    </w:p>
    <w:p w:rsidR="00000000" w:rsidDel="00000000" w:rsidP="00000000" w:rsidRDefault="00000000" w:rsidRPr="00000000" w14:paraId="0000000D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4.1. Сайт собирает только те Персональные данные, которые необходимы для предоставления сервисов Пользователю.</w:t>
        <w:br w:type="textWrapping"/>
        <w:t xml:space="preserve">4.2. Персональные данные Пользователя Оператор обрабатывает в следующих целях:</w:t>
        <w:br w:type="textWrapping"/>
        <w:t xml:space="preserve">4.2.1.идентификации Пользователя при использовании им определенных сервисов;</w:t>
        <w:br w:type="textWrapping"/>
        <w:t xml:space="preserve">4.2.2.оказания услуг, обработки запросов и заявок от Пользователя;</w:t>
        <w:br w:type="textWrapping"/>
        <w:t xml:space="preserve">4.2.3.установления с Пользователем обратной связи, включая направление уведомлений и запросов;</w:t>
        <w:br w:type="textWrapping"/>
        <w:t xml:space="preserve">4.2.4.подтверждения полноты персональных данных, предоставленных Пользователем;</w:t>
        <w:br w:type="textWrapping"/>
        <w:t xml:space="preserve">4.2.5.сбор статистики.</w:t>
      </w:r>
    </w:p>
    <w:p w:rsidR="00000000" w:rsidDel="00000000" w:rsidP="00000000" w:rsidRDefault="00000000" w:rsidRPr="00000000" w14:paraId="0000000E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5. УСЛОВИЯ ОБРАБОТКИ ПЕРСОНАЛЬНОЙ ИНФОРМАЦИИ ПОЛЬЗОВАТЕЛЕЙ И ЕЕ ПЕРЕДАЧИ ТРЕТЬИМ ЛИЦАМ</w:t>
      </w:r>
    </w:p>
    <w:p w:rsidR="00000000" w:rsidDel="00000000" w:rsidP="00000000" w:rsidRDefault="00000000" w:rsidRPr="00000000" w14:paraId="0000000F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5.1. Источником информации обо всех персональных данных пользователя является непосредственно сам пользователь Сайта Оператора. Оператор не получает и не обрабатывает персональные данные из других источников. Заполняя любую форму на сайте Оператора пользователь тем самым дает согласие на обработку его персональных данных для целей, указанных в п.4 настоящего положения. Пользователь подтверждает права в отношении созданной таким образом учетной записи.</w:t>
        <w:br w:type="textWrapping"/>
        <w:t xml:space="preserve">5.2.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  <w:br w:type="textWrapping"/>
        <w:t xml:space="preserve">5.3.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Федеральным законом от 27.07.2006 N 152-ФЗ «О персональных данных».</w:t>
        <w:br w:type="textWrapping"/>
        <w:t xml:space="preserve">5.4. Оператор обязуется не разглашать персональную информацию Пользователя без предварительного письменного разрешения Пользователя, а также не осуществлять ее продажу, обмен, опубликование либо разглашение иными возможными способами, за исключением случаев, предусмотренных законодательством Российской Федерации.</w:t>
        <w:br w:type="textWrapping"/>
        <w:t xml:space="preserve">5.5. Оператор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  <w:br w:type="textWrapping"/>
        <w:t xml:space="preserve">5.6. Оператор использует полученную информацию исключительно для целей, указанных в разделе 4 настоящего положения.</w:t>
      </w:r>
    </w:p>
    <w:p w:rsidR="00000000" w:rsidDel="00000000" w:rsidP="00000000" w:rsidRDefault="00000000" w:rsidRPr="00000000" w14:paraId="00000010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6. ОБЯЗАТЕЛЬСТВА СТОРОН</w:t>
      </w:r>
    </w:p>
    <w:p w:rsidR="00000000" w:rsidDel="00000000" w:rsidP="00000000" w:rsidRDefault="00000000" w:rsidRPr="00000000" w14:paraId="00000011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6.1. Пользователь обязан:</w:t>
        <w:br w:type="textWrapping"/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6.1.1.Предоставить корректную информацию о персональных данных, необходимую для целей, указанных в разделе 4 настоящего положения. </w:t>
        <w:br w:type="textWrapping"/>
        <w:t xml:space="preserve">6.1.2.Обновить, дополнить предоставленную информацию о персональных данных в случае изменения данной информации.</w:t>
        <w:br w:type="textWrapping"/>
      </w: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6.2. Оператор обязан:</w:t>
        <w:br w:type="textWrapping"/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6.2.1.Использовать полученную информацию исключительно для целей, указанных в разделе 4 настоящего положения.</w:t>
        <w:br w:type="textWrapping"/>
        <w:t xml:space="preserve">6.2.2.Обеспечить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Пользователя.</w:t>
        <w:br w:type="textWrapping"/>
        <w:t xml:space="preserve">6.2.3.Оператор при обработке персональных данных обязан принимать необходимые правовые, организационные и технические меры для защиты персональных данных от несанкционированного,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данных: — ограничение и регламентация состава работников, имеющих доступ к персональным данным; — реализация разрешительной системы доступа пользователей к информационным ресурсам, программно-аппаратным средствам обработки и защиты информации; — осуществление антивирусного контроля, предотвращение внедрения в корпоративную сеть вредоносных программ (программ-вирусов) и программных закладок; — обнаружение вторжений в корпоративную сеть Оператора, нарушающих или создающих предпосылки к нарушению установленных требований по обеспечению безопасности персональных данных; — резервное копирование информации; — организация пропускного режима на территорию Оператора;</w:t>
        <w:br w:type="textWrapping"/>
        <w:t xml:space="preserve">6.2.4.При определении объема и содержания обрабатываемых персональных данных Оператор руководствуется Конституцией РФ, Федеральным закон от 27.07.2006 № 152-ФЗ (ред. от 25.07.2011) «О персональных данных»</w:t>
        <w:br w:type="textWrapping"/>
        <w:t xml:space="preserve">6.2.5.Принимать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  <w:br w:type="textWrapping"/>
        <w:t xml:space="preserve">6.2.6.Осуществить блокирование персональных данных, относящихся к соответствующему Пользователю, с момента обращения или запроса Пользователя,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  <w:br w:type="textWrapping"/>
        <w:t xml:space="preserve">6.2.7.Доступ к персональным данным</w:t>
        <w:br w:type="textWrapping"/>
        <w:t xml:space="preserve">Оператор обязуется обеспечивать недопущение несанкционированного и нецелевого доступа к персональным данным пользователей Сайтов. При этом санкционированным и целевым доступом к персональным данным пользователей Сайтов будет считаться доступ уполномоченных Оператором лиц рамках целей деятельности и тематике Сайтов.</w:t>
        <w:br w:type="textWrapping"/>
        <w:t xml:space="preserve">6.2.8.Оператор обязуется не передавать личные данные третьим лицам без согласия пользователя, кроме случаев, предусмотренных законодательством Российской Федерации.</w:t>
      </w:r>
    </w:p>
    <w:p w:rsidR="00000000" w:rsidDel="00000000" w:rsidP="00000000" w:rsidRDefault="00000000" w:rsidRPr="00000000" w14:paraId="00000012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7. ОТВЕТСТВЕННОСТЬ СТОРОН</w:t>
      </w:r>
    </w:p>
    <w:p w:rsidR="00000000" w:rsidDel="00000000" w:rsidP="00000000" w:rsidRDefault="00000000" w:rsidRPr="00000000" w14:paraId="0000001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7.1. Оператор, не исполнивший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Федерации.</w:t>
        <w:br w:type="textWrapping"/>
        <w:t xml:space="preserve">7.2. В случае утраты или разглашения Конфиденциальной информации Оператор не несёт ответственность, если данная конфиденциальная информация:</w:t>
        <w:br w:type="textWrapping"/>
        <w:t xml:space="preserve">7.2.1.Стала публичным достоянием до её утраты или разглашения.</w:t>
        <w:br w:type="textWrapping"/>
        <w:t xml:space="preserve">7.2.2.Была получена от третьей стороны до момента её получения Оператором.</w:t>
        <w:br w:type="textWrapping"/>
        <w:t xml:space="preserve">7.2.3.Была разглашена с согласия Пользователя.</w:t>
      </w:r>
    </w:p>
    <w:p w:rsidR="00000000" w:rsidDel="00000000" w:rsidP="00000000" w:rsidRDefault="00000000" w:rsidRPr="00000000" w14:paraId="00000014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8. РАЗРЕШЕНИЕ СПОРОВ</w:t>
      </w:r>
    </w:p>
    <w:p w:rsidR="00000000" w:rsidDel="00000000" w:rsidP="00000000" w:rsidRDefault="00000000" w:rsidRPr="00000000" w14:paraId="00000015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8.1. В случае возникновения любых споров или разногласий, связанных с исполнением настоящей политики конфиденциальности, Пользователь и Оператор приложат все усилия для их разрешения путем проведения переговоров между ними. В случае, если споры не будут разрешены путем переговоров, споры подлежат разрешению в порядке, установленном действующим законодательством Российской Федерации.</w:t>
        <w:br w:type="textWrapping"/>
        <w:t xml:space="preserve">8.2. До обращения в суд с иском по спорам, возникающим из отношений между Пользователем и Оператором, обязательным является предъявление претензии (письменного предложения о добровольном урегулировании спора).</w:t>
        <w:br w:type="textWrapping"/>
        <w:t xml:space="preserve">8.3. 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  <w:br w:type="textWrapping"/>
        <w:t xml:space="preserve">8.4. При недостижении соглашения спор будет передан на рассмотрение в судебный орган Санкт-Петербурга в соответствии с действующим законодательством Российской Федерации.</w:t>
        <w:br w:type="textWrapping"/>
        <w:t xml:space="preserve">8.5. К настоящей Политике конфиденциальности и отношениям между Пользователем и Оператором применяется действующее законодательство Российской Федерации.</w:t>
      </w:r>
    </w:p>
    <w:p w:rsidR="00000000" w:rsidDel="00000000" w:rsidP="00000000" w:rsidRDefault="00000000" w:rsidRPr="00000000" w14:paraId="00000016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9. ЗАКЛЮЧИТЕЛЬНЫЕ ПОЛОЖЕНИЯ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9.1. Настоящее согласие с условиями обработки персональных данных действует в течение неопределенного срока до момента его отзыва пользователем путем направления соответствующего уведомления на электронный адрес: profistyle2017@inbox.ru, а также путем письменного обращения по юридическому адресу организации Оператора. Выбранный способ обращения должен гарантировать возможность Оператору достоверно идентифицировать обратившееся лицо.</w:t>
        <w:br w:type="textWrapping"/>
        <w:t xml:space="preserve">9.2. Настоящие условия обработки персональных данных регулируются и толкуются в соответствии с законодательством Российской Федерации. Вопросы, не урегулированные в настоящем соглашении, подлежат разрешению в соответствии с законодательством Российской Федерации.</w:t>
        <w:br w:type="textWrapping"/>
        <w:t xml:space="preserve">9.3. Операторы вправе вносить изменения в настоящую Политику конфиденциальности без согласия Пользователя.</w:t>
        <w:br w:type="textWrapping"/>
        <w:t xml:space="preserve">9.4. Новая Политика конфиденциальности вступает в силу с момента ее размещения на Сайте ООО «ПРОФИСТИЛЬ» если иное не предусмотрено новой редакцией Политики конфиденциальности.</w:t>
        <w:br w:type="textWrapping"/>
        <w:t xml:space="preserve">9.5. Действующая Политика конфиденциальности является открытым и общедоступным документом. Действующая Политика конфиденциальности располагается в сети Интернет по адресу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profistyle.moscow/" TargetMode="External"/><Relationship Id="rId7" Type="http://schemas.openxmlformats.org/officeDocument/2006/relationships/hyperlink" Target="https://profistyle.moscow/" TargetMode="External"/><Relationship Id="rId8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